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5" w:rsidRPr="00481711" w:rsidRDefault="00B44BC5" w:rsidP="00D734FD">
      <w:pPr>
        <w:tabs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1013">
        <w:rPr>
          <w:rFonts w:ascii="Times New Roman" w:hAnsi="Times New Roman" w:cs="Times New Roman"/>
          <w:b/>
          <w:sz w:val="24"/>
          <w:szCs w:val="24"/>
        </w:rPr>
        <w:t>Планы</w:t>
      </w:r>
      <w:r w:rsidR="002425D5" w:rsidRPr="00481711">
        <w:rPr>
          <w:rFonts w:ascii="Times New Roman" w:hAnsi="Times New Roman" w:cs="Times New Roman"/>
          <w:b/>
          <w:sz w:val="24"/>
          <w:szCs w:val="24"/>
        </w:rPr>
        <w:t xml:space="preserve"> практических занятий</w:t>
      </w:r>
    </w:p>
    <w:p w:rsid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№1.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 w:rsidRPr="00E552B7">
        <w:rPr>
          <w:rFonts w:ascii="Times New Roman" w:hAnsi="Times New Roman" w:cs="Times New Roman"/>
          <w:sz w:val="24"/>
          <w:szCs w:val="24"/>
        </w:rPr>
        <w:t>История документального кино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познакомиться с историей документального кино; изучить особенности документального кино в телевещании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раскрыть основные этапы развития документального кино; исследовать вклад кинематографа в культуру общества; определить место документального кино в системе телевидения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582C87">
        <w:rPr>
          <w:rFonts w:ascii="Times New Roman" w:hAnsi="Times New Roman" w:cs="Times New Roman"/>
          <w:sz w:val="24"/>
          <w:szCs w:val="24"/>
        </w:rPr>
        <w:t>кино-правда, новая волна, монтаж аттракционов</w:t>
      </w:r>
    </w:p>
    <w:p w:rsidR="00E552B7" w:rsidRPr="00E552B7" w:rsidRDefault="007F3F5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E552B7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Первые фильмы и братья Люмьер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Советское кино довоенного периода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Советское кино послевоенного периода</w:t>
      </w:r>
    </w:p>
    <w:p w:rsidR="00582C87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Французская «Новая волна» и ее влияние на кинематограф</w:t>
      </w:r>
    </w:p>
    <w:p w:rsidR="00582C87" w:rsidRPr="00A116E0" w:rsidRDefault="00582C87" w:rsidP="00582C87">
      <w:pPr>
        <w:pStyle w:val="a3"/>
        <w:numPr>
          <w:ilvl w:val="0"/>
          <w:numId w:val="27"/>
        </w:numPr>
        <w:tabs>
          <w:tab w:val="left" w:pos="851"/>
          <w:tab w:val="left" w:pos="1418"/>
        </w:tabs>
        <w:spacing w:after="0" w:line="240" w:lineRule="auto"/>
        <w:ind w:left="0"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Телевидение и документальное кино – взаимодействие и взаимовлияние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Какого характера были самые первые фильмы?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Какую роль играло документальное кино в довоенный период?</w:t>
      </w:r>
    </w:p>
    <w:p w:rsidR="00582C8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стало причиной популярности фильма «Разгром немецких войск под Москвой» в Америке?</w:t>
      </w:r>
    </w:p>
    <w:p w:rsidR="00582C87" w:rsidRPr="00E552B7" w:rsidRDefault="00582C87" w:rsidP="00582C87">
      <w:pPr>
        <w:pStyle w:val="a3"/>
        <w:numPr>
          <w:ilvl w:val="0"/>
          <w:numId w:val="33"/>
        </w:numPr>
        <w:tabs>
          <w:tab w:val="left" w:pos="0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сосуществуют телевидение и документальное кино?</w:t>
      </w:r>
    </w:p>
    <w:p w:rsidR="00E552B7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582C87" w:rsidRPr="00760568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0568">
        <w:rPr>
          <w:rFonts w:ascii="Times New Roman" w:hAnsi="Times New Roman" w:cs="Times New Roman"/>
          <w:sz w:val="24"/>
          <w:szCs w:val="24"/>
        </w:rPr>
        <w:t>Муратов С.А. Диалог: Телевизионное общение в кадре и за кадром. – М.: Аспект Пресс, 2003.</w:t>
      </w:r>
    </w:p>
    <w:p w:rsidR="00582C87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60568">
        <w:rPr>
          <w:rFonts w:ascii="Times New Roman" w:hAnsi="Times New Roman" w:cs="Times New Roman"/>
          <w:sz w:val="24"/>
          <w:szCs w:val="24"/>
        </w:rPr>
        <w:t xml:space="preserve"> М. </w:t>
      </w:r>
      <w:proofErr w:type="spellStart"/>
      <w:r w:rsidRPr="00760568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760568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760568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760568">
        <w:rPr>
          <w:rFonts w:ascii="Times New Roman" w:hAnsi="Times New Roman" w:cs="Times New Roman"/>
          <w:sz w:val="24"/>
          <w:szCs w:val="24"/>
        </w:rPr>
        <w:t>, 160 стр.</w:t>
      </w:r>
    </w:p>
    <w:p w:rsidR="00582C87" w:rsidRPr="00A116E0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32"/>
          <w:szCs w:val="24"/>
        </w:rPr>
      </w:pPr>
      <w:proofErr w:type="spellStart"/>
      <w:r w:rsidRPr="00A116E0">
        <w:rPr>
          <w:rFonts w:ascii="Times New Roman" w:hAnsi="Times New Roman" w:cs="Times New Roman"/>
          <w:sz w:val="24"/>
          <w:szCs w:val="20"/>
        </w:rPr>
        <w:t>Джулай</w:t>
      </w:r>
      <w:proofErr w:type="spellEnd"/>
      <w:r w:rsidRPr="00A116E0">
        <w:rPr>
          <w:rFonts w:ascii="Times New Roman" w:hAnsi="Times New Roman" w:cs="Times New Roman"/>
          <w:sz w:val="24"/>
          <w:szCs w:val="20"/>
        </w:rPr>
        <w:t>. Документальный иллюзион. М.: Материк – 2005 – 240 с.</w:t>
      </w:r>
    </w:p>
    <w:p w:rsidR="00582C87" w:rsidRPr="00A116E0" w:rsidRDefault="00582C87" w:rsidP="00582C87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32"/>
          <w:szCs w:val="24"/>
        </w:rPr>
      </w:pPr>
      <w:r w:rsidRPr="00A116E0">
        <w:rPr>
          <w:rFonts w:ascii="Times New Roman" w:hAnsi="Times New Roman" w:cs="Times New Roman"/>
          <w:sz w:val="24"/>
          <w:szCs w:val="20"/>
        </w:rPr>
        <w:t xml:space="preserve">К. </w:t>
      </w:r>
      <w:proofErr w:type="spellStart"/>
      <w:r w:rsidRPr="00A116E0">
        <w:rPr>
          <w:rFonts w:ascii="Times New Roman" w:hAnsi="Times New Roman" w:cs="Times New Roman"/>
          <w:sz w:val="24"/>
          <w:szCs w:val="20"/>
        </w:rPr>
        <w:t>Айнагулова</w:t>
      </w:r>
      <w:proofErr w:type="spellEnd"/>
      <w:r w:rsidRPr="00A116E0">
        <w:rPr>
          <w:rFonts w:ascii="Times New Roman" w:hAnsi="Times New Roman" w:cs="Times New Roman"/>
          <w:sz w:val="24"/>
          <w:szCs w:val="20"/>
        </w:rPr>
        <w:t>, К. Алимбаева. Тенденции развития киноискусства Казахстана. Алма-Ата: 1990 – 158 с.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</w:p>
    <w:p w:rsidR="00E552B7" w:rsidRPr="00E552B7" w:rsidRDefault="007F3F5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2425D5" w:rsidRPr="00E552B7" w:rsidRDefault="00E552B7" w:rsidP="00E552B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теме, так же </w:t>
      </w:r>
      <w:r w:rsidR="00582C87">
        <w:rPr>
          <w:rFonts w:ascii="Times New Roman" w:hAnsi="Times New Roman" w:cs="Times New Roman"/>
          <w:sz w:val="24"/>
          <w:szCs w:val="24"/>
        </w:rPr>
        <w:t>просмотреть дома один фильм из первых пяти в списке документальных фильмов.</w:t>
      </w:r>
    </w:p>
    <w:p w:rsidR="00E552B7" w:rsidRDefault="00E552B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82C87" w:rsidRPr="00582C8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Исторические портреты режиссеров-документалистов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опыт и творческий почерк режиссеров документалистов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D22A19">
        <w:rPr>
          <w:rFonts w:ascii="Times New Roman" w:hAnsi="Times New Roman" w:cs="Times New Roman"/>
          <w:sz w:val="24"/>
          <w:szCs w:val="24"/>
        </w:rPr>
        <w:t>изучить частные методы создания документального фильма; выявить особенности стиля режиссеров; определить роль темы и идеи в создании фильма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D22A19">
        <w:rPr>
          <w:rFonts w:ascii="Times New Roman" w:hAnsi="Times New Roman" w:cs="Times New Roman"/>
          <w:sz w:val="24"/>
          <w:szCs w:val="24"/>
        </w:rPr>
        <w:t>дистанционный монтаж, тема, идея</w:t>
      </w:r>
    </w:p>
    <w:p w:rsidR="00582C87" w:rsidRPr="00E552B7" w:rsidRDefault="007F3F5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582C87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>Сергей Эйзенштейн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Дзига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Вертов</w:t>
      </w:r>
      <w:proofErr w:type="spellEnd"/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Флаэрти</w:t>
      </w:r>
      <w:proofErr w:type="spellEnd"/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Артур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Пелещян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и дистанционный монтаж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Шутник Майкл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Мур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телевидение и кино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>Герц Форд в поисках счастливого человека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Сергей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Лозница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и предшественники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22A19">
        <w:rPr>
          <w:rFonts w:ascii="Times New Roman" w:hAnsi="Times New Roman" w:cs="Times New Roman"/>
          <w:sz w:val="24"/>
          <w:szCs w:val="24"/>
        </w:rPr>
        <w:t xml:space="preserve">Лени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романтическая нацистка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Голдфри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Роджео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– знаток языка племени хиппи</w:t>
      </w:r>
    </w:p>
    <w:p w:rsidR="00D22A19" w:rsidRPr="00D22A19" w:rsidRDefault="00D22A19" w:rsidP="00D22A19">
      <w:pPr>
        <w:pStyle w:val="a3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Витлий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2A19">
        <w:rPr>
          <w:rFonts w:ascii="Times New Roman" w:hAnsi="Times New Roman" w:cs="Times New Roman"/>
          <w:sz w:val="24"/>
          <w:szCs w:val="24"/>
        </w:rPr>
        <w:t>Манский</w:t>
      </w:r>
      <w:proofErr w:type="spellEnd"/>
      <w:r w:rsidRPr="00D22A19">
        <w:rPr>
          <w:rFonts w:ascii="Times New Roman" w:hAnsi="Times New Roman" w:cs="Times New Roman"/>
          <w:sz w:val="24"/>
          <w:szCs w:val="24"/>
        </w:rPr>
        <w:t>. Монолог утопленника</w:t>
      </w:r>
    </w:p>
    <w:p w:rsidR="00D22A19" w:rsidRDefault="00D22A19" w:rsidP="00D22A1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определяет стиль автора в документальном кино?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отражается тема и идея в стилистике документального кино?</w:t>
      </w:r>
    </w:p>
    <w:p w:rsid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заключается вклад </w:t>
      </w:r>
      <w:proofErr w:type="spellStart"/>
      <w:r>
        <w:rPr>
          <w:rFonts w:ascii="Times New Roman" w:hAnsi="Times New Roman" w:cs="Times New Roman"/>
          <w:sz w:val="24"/>
          <w:szCs w:val="24"/>
        </w:rPr>
        <w:t>Дзиги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развитие телевидения?</w:t>
      </w:r>
    </w:p>
    <w:p w:rsidR="00D22A19" w:rsidRPr="00D22A19" w:rsidRDefault="00D22A19" w:rsidP="00D22A19">
      <w:pPr>
        <w:pStyle w:val="a3"/>
        <w:numPr>
          <w:ilvl w:val="0"/>
          <w:numId w:val="3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новаторские методы съемок внесла Лени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Рефеншталь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2AD">
        <w:rPr>
          <w:rFonts w:ascii="Times New Roman" w:hAnsi="Times New Roman" w:cs="Times New Roman"/>
          <w:sz w:val="24"/>
          <w:szCs w:val="24"/>
        </w:rPr>
        <w:t>и что осталось в арсенале современных авторов?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Список литературы: 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Алан Розенталь. Создание кино и видеофильмов как увлекательный бизнес. – М.: ООО «издательство ТРИУМФ», 2000. – 352 с.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Муратов С.А. Диалог: Телевизионное общение в кадре и за кадром. – М.: Аспект Пресс, 2003.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 xml:space="preserve">Алхимия режиссуры. Мастер-класс.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Ширман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 xml:space="preserve"> Р. Н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A472AD" w:rsidRPr="00A472AD" w:rsidRDefault="00A472AD" w:rsidP="00A472AD">
      <w:pPr>
        <w:pStyle w:val="a3"/>
        <w:numPr>
          <w:ilvl w:val="0"/>
          <w:numId w:val="37"/>
        </w:numPr>
        <w:tabs>
          <w:tab w:val="left" w:pos="993"/>
          <w:tab w:val="left" w:pos="1418"/>
        </w:tabs>
        <w:spacing w:after="0" w:line="240" w:lineRule="auto"/>
        <w:ind w:left="0" w:firstLine="633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A472A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A472AD">
        <w:rPr>
          <w:rFonts w:ascii="Times New Roman" w:hAnsi="Times New Roman" w:cs="Times New Roman"/>
          <w:sz w:val="24"/>
          <w:szCs w:val="24"/>
        </w:rPr>
        <w:t>, 160 стр.</w:t>
      </w:r>
    </w:p>
    <w:p w:rsidR="00582C87" w:rsidRPr="00E552B7" w:rsidRDefault="007F3F5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582C87" w:rsidRPr="00E552B7" w:rsidRDefault="00582C87" w:rsidP="00582C87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теме, так же </w:t>
      </w:r>
      <w:r>
        <w:rPr>
          <w:rFonts w:ascii="Times New Roman" w:hAnsi="Times New Roman" w:cs="Times New Roman"/>
          <w:sz w:val="24"/>
          <w:szCs w:val="24"/>
        </w:rPr>
        <w:t>просмотреть дома один фильм из</w:t>
      </w:r>
      <w:r w:rsidR="00A472AD">
        <w:rPr>
          <w:rFonts w:ascii="Times New Roman" w:hAnsi="Times New Roman" w:cs="Times New Roman"/>
          <w:sz w:val="24"/>
          <w:szCs w:val="24"/>
        </w:rPr>
        <w:t xml:space="preserve"> первых семи</w:t>
      </w:r>
      <w:r>
        <w:rPr>
          <w:rFonts w:ascii="Times New Roman" w:hAnsi="Times New Roman" w:cs="Times New Roman"/>
          <w:sz w:val="24"/>
          <w:szCs w:val="24"/>
        </w:rPr>
        <w:t xml:space="preserve"> в списке документальных фильмов.</w:t>
      </w:r>
      <w:r w:rsidR="000E1725">
        <w:rPr>
          <w:rFonts w:ascii="Times New Roman" w:hAnsi="Times New Roman" w:cs="Times New Roman"/>
          <w:sz w:val="24"/>
          <w:szCs w:val="24"/>
        </w:rPr>
        <w:t xml:space="preserve"> Ответы готовятся в виде докладов с анализом творческого стиля автора. </w:t>
      </w:r>
    </w:p>
    <w:p w:rsidR="00582C87" w:rsidRDefault="00582C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60568" w:rsidRPr="00A116E0" w:rsidRDefault="00760568" w:rsidP="0076056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32"/>
          <w:szCs w:val="24"/>
        </w:rPr>
      </w:pPr>
    </w:p>
    <w:p w:rsidR="00A472AD" w:rsidRPr="00582C8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A472AD">
        <w:rPr>
          <w:rFonts w:ascii="Times New Roman" w:hAnsi="Times New Roman" w:cs="Times New Roman"/>
          <w:sz w:val="24"/>
          <w:szCs w:val="24"/>
        </w:rPr>
        <w:t>Состав съемочной группы и обязанности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состав съемочной группы и этапы съемочного процесса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выделить этапы съемочного процесса; определить полный состав съемочной группы; изучить обязанности основного состава съемочной группы; выявить съемочные группы для создания проекта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монтаж, оператор, режиссер, сценарист, редактор, корректор</w:t>
      </w:r>
    </w:p>
    <w:p w:rsidR="00A472AD" w:rsidRPr="00E552B7" w:rsidRDefault="007F3F57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A472AD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Этапы съемочного процесса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Состав съемочной группы</w:t>
      </w:r>
    </w:p>
    <w:p w:rsidR="00A472AD" w:rsidRPr="00A472AD" w:rsidRDefault="00A472AD" w:rsidP="00A472AD">
      <w:pPr>
        <w:pStyle w:val="a3"/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472AD">
        <w:rPr>
          <w:rFonts w:ascii="Times New Roman" w:hAnsi="Times New Roman" w:cs="Times New Roman"/>
          <w:sz w:val="24"/>
          <w:szCs w:val="24"/>
        </w:rPr>
        <w:t>Режиссер и журналист</w:t>
      </w:r>
    </w:p>
    <w:p w:rsidR="00A472AD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основные этапы съемочного процесса?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необходимо взаимодействовать режиссеру с продюсером, оператором и режиссером по монтажу? </w:t>
      </w:r>
    </w:p>
    <w:p w:rsidR="00A472AD" w:rsidRDefault="00A472AD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журналиста в создании документального фильма?</w:t>
      </w:r>
    </w:p>
    <w:p w:rsidR="00A472AD" w:rsidRPr="00A472AD" w:rsidRDefault="00895778" w:rsidP="00895778">
      <w:pPr>
        <w:pStyle w:val="a3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Каково влияние состава съемочной группы на масштабность и качество фильма?</w:t>
      </w:r>
    </w:p>
    <w:p w:rsidR="00A472AD" w:rsidRPr="00E552B7" w:rsidRDefault="00A472AD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>1 Алан Розенталь. Создание кино и видеофильмов как увлекательный бизнес. – М.: ООО «издательство ТРИУМФ», 2000. – 352 с.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895778">
        <w:rPr>
          <w:rFonts w:ascii="Times New Roman" w:hAnsi="Times New Roman" w:cs="Times New Roman"/>
          <w:sz w:val="24"/>
          <w:szCs w:val="24"/>
        </w:rPr>
        <w:t>2  Муратов</w:t>
      </w:r>
      <w:proofErr w:type="gramEnd"/>
      <w:r w:rsidRPr="00895778">
        <w:rPr>
          <w:rFonts w:ascii="Times New Roman" w:hAnsi="Times New Roman" w:cs="Times New Roman"/>
          <w:sz w:val="24"/>
          <w:szCs w:val="24"/>
        </w:rPr>
        <w:t xml:space="preserve"> С.А. Диалог: Телевизионное общение в кадре и за кадром. – М.: Аспект Пресс, 2003.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>3 Муратов С.А. Пристрастная камера. М.: Аспект-пресс, 2004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9577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895778" w:rsidRPr="00895778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895778">
        <w:rPr>
          <w:rFonts w:ascii="Times New Roman" w:hAnsi="Times New Roman" w:cs="Times New Roman"/>
          <w:sz w:val="24"/>
          <w:szCs w:val="24"/>
        </w:rPr>
        <w:t>5  М.</w:t>
      </w:r>
      <w:proofErr w:type="gramEnd"/>
      <w:r w:rsidRPr="008957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895778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895778">
        <w:rPr>
          <w:rFonts w:ascii="Times New Roman" w:hAnsi="Times New Roman" w:cs="Times New Roman"/>
          <w:sz w:val="24"/>
          <w:szCs w:val="24"/>
        </w:rPr>
        <w:t>, 160 стр.</w:t>
      </w:r>
    </w:p>
    <w:p w:rsidR="00A472AD" w:rsidRPr="00E552B7" w:rsidRDefault="007F3F57" w:rsidP="00A472A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2425D5" w:rsidRPr="00481711" w:rsidRDefault="00A472A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 w:rsidR="00895778">
        <w:rPr>
          <w:rFonts w:ascii="Times New Roman" w:hAnsi="Times New Roman" w:cs="Times New Roman"/>
          <w:sz w:val="24"/>
          <w:szCs w:val="24"/>
        </w:rPr>
        <w:t xml:space="preserve">. Студенты должны определиться с составом съемочных групп для создания проекта, которые будут работать над полученным заданием согласно Положению о разработке и создании проекта в рамках дисциплины «Создание документального фильма». </w:t>
      </w:r>
    </w:p>
    <w:p w:rsidR="00661328" w:rsidRDefault="00661328" w:rsidP="00760568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5778" w:rsidRPr="00582C8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552B7">
        <w:rPr>
          <w:rFonts w:ascii="Times New Roman" w:hAnsi="Times New Roman" w:cs="Times New Roman"/>
          <w:b/>
          <w:sz w:val="24"/>
          <w:szCs w:val="24"/>
        </w:rPr>
        <w:t>.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Pr="00895778">
        <w:rPr>
          <w:rFonts w:ascii="Times New Roman" w:hAnsi="Times New Roman" w:cs="Times New Roman"/>
          <w:sz w:val="24"/>
          <w:szCs w:val="24"/>
        </w:rPr>
        <w:t>Поиск творческой индивидуальности и режиссёрский замысел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Цель: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95778">
        <w:rPr>
          <w:rFonts w:ascii="Times New Roman" w:hAnsi="Times New Roman" w:cs="Times New Roman"/>
          <w:sz w:val="24"/>
          <w:szCs w:val="24"/>
        </w:rPr>
        <w:t>сследовать составляющие творчества и роль режиссерского замысла на первом этапе съемок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r w:rsidR="000E1725">
        <w:rPr>
          <w:rFonts w:ascii="Times New Roman" w:hAnsi="Times New Roman" w:cs="Times New Roman"/>
          <w:sz w:val="24"/>
          <w:szCs w:val="24"/>
        </w:rPr>
        <w:t xml:space="preserve">выявить оставляющие творчества в документальном кино; определить роль режиссера в создании фильма и в реализации идеи; рассмотреть </w:t>
      </w:r>
      <w:proofErr w:type="spellStart"/>
      <w:r w:rsidR="000E1725">
        <w:rPr>
          <w:rFonts w:ascii="Times New Roman" w:hAnsi="Times New Roman" w:cs="Times New Roman"/>
          <w:sz w:val="24"/>
          <w:szCs w:val="24"/>
        </w:rPr>
        <w:t>препродукцию</w:t>
      </w:r>
      <w:proofErr w:type="spellEnd"/>
      <w:r w:rsidR="000E1725">
        <w:rPr>
          <w:rFonts w:ascii="Times New Roman" w:hAnsi="Times New Roman" w:cs="Times New Roman"/>
          <w:sz w:val="24"/>
          <w:szCs w:val="24"/>
        </w:rPr>
        <w:t xml:space="preserve"> как этап планирования и задач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E552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725">
        <w:rPr>
          <w:rFonts w:ascii="Times New Roman" w:hAnsi="Times New Roman" w:cs="Times New Roman"/>
          <w:sz w:val="24"/>
          <w:szCs w:val="24"/>
        </w:rPr>
        <w:t>препродукция</w:t>
      </w:r>
      <w:proofErr w:type="spellEnd"/>
      <w:r w:rsidR="000E1725">
        <w:rPr>
          <w:rFonts w:ascii="Times New Roman" w:hAnsi="Times New Roman" w:cs="Times New Roman"/>
          <w:sz w:val="24"/>
          <w:szCs w:val="24"/>
        </w:rPr>
        <w:t>, идея, сюжет, очерк, ключи</w:t>
      </w:r>
    </w:p>
    <w:p w:rsidR="00895778" w:rsidRPr="00E552B7" w:rsidRDefault="007F3F57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895778" w:rsidRPr="00E552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Поиск творческой индивидуальности.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lastRenderedPageBreak/>
        <w:t>Режиссерский замысел документального фильма</w:t>
      </w:r>
    </w:p>
    <w:p w:rsidR="000E1725" w:rsidRP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Режиссерский замысел познавательных телепередач и фильмов</w:t>
      </w:r>
    </w:p>
    <w:p w:rsid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Режиссерский замысел и титры</w:t>
      </w:r>
    </w:p>
    <w:p w:rsidR="000E1725" w:rsidRDefault="000E1725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Препродукция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ее составляющие</w:t>
      </w:r>
    </w:p>
    <w:p w:rsidR="00653A3D" w:rsidRPr="000E1725" w:rsidRDefault="00653A3D" w:rsidP="000E1725">
      <w:pPr>
        <w:pStyle w:val="a3"/>
        <w:numPr>
          <w:ilvl w:val="0"/>
          <w:numId w:val="4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Видео-эссе «Творческий стиль режиссера/оператора»</w:t>
      </w:r>
    </w:p>
    <w:p w:rsidR="000E1725" w:rsidRDefault="00895778" w:rsidP="000E1725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с себя этап планирования?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отражается режиссерский замысле в документальном фильме?</w:t>
      </w:r>
    </w:p>
    <w:p w:rsid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отличается идея от темы?</w:t>
      </w:r>
    </w:p>
    <w:p w:rsidR="000E1725" w:rsidRPr="000E1725" w:rsidRDefault="000E1725" w:rsidP="000E1725">
      <w:pPr>
        <w:pStyle w:val="a3"/>
        <w:numPr>
          <w:ilvl w:val="0"/>
          <w:numId w:val="4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продвигает сюжет фильма?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B7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1</w:t>
      </w:r>
      <w:r w:rsidRPr="000E1725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2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3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0E1725" w:rsidRPr="000E1725" w:rsidRDefault="000E1725" w:rsidP="000E1725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4</w:t>
      </w:r>
      <w:r w:rsidRPr="000E172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0E1725" w:rsidRDefault="000E1725" w:rsidP="000E1725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E1725">
        <w:rPr>
          <w:rFonts w:ascii="Times New Roman" w:hAnsi="Times New Roman" w:cs="Times New Roman"/>
          <w:sz w:val="24"/>
          <w:szCs w:val="24"/>
        </w:rPr>
        <w:t>5</w:t>
      </w:r>
      <w:r w:rsidRPr="000E1725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0E1725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0E1725">
        <w:rPr>
          <w:rFonts w:ascii="Times New Roman" w:hAnsi="Times New Roman" w:cs="Times New Roman"/>
          <w:sz w:val="24"/>
          <w:szCs w:val="24"/>
        </w:rPr>
        <w:t>, 160 стр.</w:t>
      </w:r>
    </w:p>
    <w:p w:rsidR="00895778" w:rsidRPr="00E552B7" w:rsidRDefault="007F3F57" w:rsidP="000E1725">
      <w:pPr>
        <w:tabs>
          <w:tab w:val="left" w:pos="993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895778" w:rsidRPr="00E552B7" w:rsidRDefault="00895778" w:rsidP="0089577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552B7">
        <w:rPr>
          <w:rFonts w:ascii="Times New Roman" w:hAnsi="Times New Roman" w:cs="Times New Roman"/>
          <w:sz w:val="24"/>
          <w:szCs w:val="24"/>
        </w:rPr>
        <w:t>При подготовке к данному занятию студенту необходимо прочитать в указанной литературе главы, посвященные заявленной теме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3A3D">
        <w:rPr>
          <w:rFonts w:ascii="Times New Roman" w:hAnsi="Times New Roman" w:cs="Times New Roman"/>
          <w:sz w:val="24"/>
          <w:szCs w:val="24"/>
        </w:rPr>
        <w:t>Сформированные съемочные группы предоставляют в качестве аттестационной работы видео-эссе</w:t>
      </w:r>
      <w:r w:rsidR="00FC057B">
        <w:rPr>
          <w:rFonts w:ascii="Times New Roman" w:hAnsi="Times New Roman" w:cs="Times New Roman"/>
          <w:sz w:val="24"/>
          <w:szCs w:val="24"/>
        </w:rPr>
        <w:t>.</w:t>
      </w:r>
    </w:p>
    <w:p w:rsidR="007C6D24" w:rsidRPr="00481711" w:rsidRDefault="008F2DC3" w:rsidP="00661328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Драматическая основа документального фильма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3A3D">
        <w:rPr>
          <w:rFonts w:ascii="Times New Roman" w:hAnsi="Times New Roman" w:cs="Times New Roman"/>
          <w:sz w:val="24"/>
          <w:szCs w:val="24"/>
        </w:rPr>
        <w:t>зучить составляющие композиции и основы построения драмы в документальном кино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место рабочей гипотезы в создании сценария; выявить составляющие драматургии и исследовать их использование в документальной драме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гипотеза,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>
        <w:rPr>
          <w:rFonts w:ascii="Times New Roman" w:hAnsi="Times New Roman" w:cs="Times New Roman"/>
          <w:sz w:val="24"/>
          <w:szCs w:val="24"/>
        </w:rPr>
        <w:t>, эмоциональные регистры</w:t>
      </w:r>
    </w:p>
    <w:p w:rsidR="00653A3D" w:rsidRPr="00653A3D" w:rsidRDefault="007F3F57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653A3D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 Рабочая гипотеза как необходимость, развитие, конфликт и противостояние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2. Драматическая кривая. Сопоставление и аналогия.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3. Создатель фильма как драматург. Переключение эмоциональных регистров.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Докудрама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Способы и приемы воссоздания реальности в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докудраме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</w:t>
      </w:r>
    </w:p>
    <w:p w:rsid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5. Драматургические и композиционные приемы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конфликт в документальном кино?</w:t>
      </w:r>
    </w:p>
    <w:p w:rsid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границы драматургии в документальном кино?</w:t>
      </w:r>
    </w:p>
    <w:p w:rsidR="00653A3D" w:rsidRPr="00653A3D" w:rsidRDefault="00653A3D" w:rsidP="00653A3D">
      <w:pPr>
        <w:pStyle w:val="a3"/>
        <w:numPr>
          <w:ilvl w:val="0"/>
          <w:numId w:val="4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осуществляются драматургические приемы в документальном кино?</w:t>
      </w:r>
      <w:r w:rsidR="00CE789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53A3D" w:rsidRP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53A3D" w:rsidRDefault="00653A3D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53A3D" w:rsidRPr="00653A3D" w:rsidRDefault="007F3F57" w:rsidP="00653A3D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653A3D" w:rsidRPr="00653A3D" w:rsidRDefault="00653A3D" w:rsidP="00653A3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6408A2">
        <w:rPr>
          <w:rFonts w:ascii="Times New Roman" w:hAnsi="Times New Roman" w:cs="Times New Roman"/>
          <w:sz w:val="24"/>
          <w:szCs w:val="24"/>
        </w:rPr>
        <w:t>Жанр портрета в документальном кино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408A2">
        <w:rPr>
          <w:rFonts w:ascii="Times New Roman" w:hAnsi="Times New Roman" w:cs="Times New Roman"/>
          <w:sz w:val="24"/>
          <w:szCs w:val="24"/>
        </w:rPr>
        <w:t>зучить особенности жанра портрета в документальном кино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составляющие портрета в кино; определить место портрета в документальном кино как отдельного жанра и как метода съемки; обозначить место интервью в раскрытии портрета героя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портрет, герой,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инетрвью</w:t>
      </w:r>
      <w:proofErr w:type="spellEnd"/>
    </w:p>
    <w:p w:rsidR="006408A2" w:rsidRPr="00653A3D" w:rsidRDefault="007F3F57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1.</w:t>
      </w:r>
      <w:r w:rsidRPr="006408A2">
        <w:rPr>
          <w:rFonts w:ascii="Times New Roman" w:hAnsi="Times New Roman" w:cs="Times New Roman"/>
          <w:sz w:val="24"/>
          <w:szCs w:val="24"/>
        </w:rPr>
        <w:tab/>
        <w:t>Портрет – жанр, драматургия, методы</w:t>
      </w:r>
    </w:p>
    <w:p w:rsidR="006408A2" w:rsidRP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2.</w:t>
      </w:r>
      <w:r w:rsidRPr="006408A2">
        <w:rPr>
          <w:rFonts w:ascii="Times New Roman" w:hAnsi="Times New Roman" w:cs="Times New Roman"/>
          <w:sz w:val="24"/>
          <w:szCs w:val="24"/>
        </w:rPr>
        <w:tab/>
        <w:t>Выбор героя портретного очерка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3.</w:t>
      </w:r>
      <w:r w:rsidRPr="006408A2">
        <w:rPr>
          <w:rFonts w:ascii="Times New Roman" w:hAnsi="Times New Roman" w:cs="Times New Roman"/>
          <w:sz w:val="24"/>
          <w:szCs w:val="24"/>
        </w:rPr>
        <w:tab/>
        <w:t>Исторический портрет на экране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отражается портрет героя в интервью журналиста?</w:t>
      </w:r>
    </w:p>
    <w:p w:rsid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особенности жанра портрета в журналистике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документалистике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408A2" w:rsidRPr="006408A2" w:rsidRDefault="006408A2" w:rsidP="006408A2">
      <w:pPr>
        <w:pStyle w:val="a3"/>
        <w:numPr>
          <w:ilvl w:val="0"/>
          <w:numId w:val="4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контекста в отражении портрета в кино?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408A2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408A2" w:rsidRPr="00653A3D" w:rsidRDefault="007F3F57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01B84" w:rsidRPr="00481711" w:rsidRDefault="00001B84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6408A2">
        <w:rPr>
          <w:rFonts w:ascii="Times New Roman" w:hAnsi="Times New Roman" w:cs="Times New Roman"/>
          <w:sz w:val="24"/>
          <w:szCs w:val="24"/>
        </w:rPr>
        <w:t>Методы съемки документального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исследовать различные методы ведения съемок документально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различия между методами съемки телевизионного сюжета и фильма; выявить различия между репортажем как жанром и репортажном методе съемки фильма; исследовать влияние постановочных сцен на восприятие документального фильма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метод, герой, постановочная съемка, реконструкция </w:t>
      </w:r>
    </w:p>
    <w:p w:rsidR="006408A2" w:rsidRPr="00653A3D" w:rsidRDefault="007F3F57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6408A2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08A2" w:rsidRPr="006408A2" w:rsidRDefault="006408A2" w:rsidP="006408A2">
      <w:pPr>
        <w:pStyle w:val="a3"/>
        <w:numPr>
          <w:ilvl w:val="0"/>
          <w:numId w:val="3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«прямой» или репортажной съемки.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наблюдения.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Съемка «привычной» и «скрытой» камерой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Метод организованной (спровоцированной) ситуации</w:t>
      </w:r>
    </w:p>
    <w:p w:rsidR="006408A2" w:rsidRPr="006408A2" w:rsidRDefault="006408A2" w:rsidP="006408A2">
      <w:pPr>
        <w:numPr>
          <w:ilvl w:val="0"/>
          <w:numId w:val="31"/>
        </w:numPr>
        <w:tabs>
          <w:tab w:val="left" w:pos="1418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408A2">
        <w:rPr>
          <w:rFonts w:ascii="Times New Roman" w:hAnsi="Times New Roman" w:cs="Times New Roman"/>
          <w:sz w:val="24"/>
          <w:szCs w:val="24"/>
        </w:rPr>
        <w:t>Введение "сквозного" героя, персонификация</w:t>
      </w:r>
    </w:p>
    <w:p w:rsidR="006408A2" w:rsidRDefault="006408A2" w:rsidP="006408A2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репортажа от документального фильма?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этические нормы ведения съемок скрытой камерой?</w:t>
      </w:r>
    </w:p>
    <w:p w:rsid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создается организованная ситуация для документального кино?</w:t>
      </w:r>
    </w:p>
    <w:p w:rsidR="006408A2" w:rsidRPr="006408A2" w:rsidRDefault="006408A2" w:rsidP="006408A2">
      <w:pPr>
        <w:pStyle w:val="a3"/>
        <w:numPr>
          <w:ilvl w:val="0"/>
          <w:numId w:val="45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преимущество персонификации в документальном кино?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6408A2" w:rsidRPr="00653A3D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6408A2" w:rsidRDefault="006408A2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6408A2" w:rsidRPr="00653A3D" w:rsidRDefault="007F3F57" w:rsidP="006408A2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6408A2" w:rsidRPr="00653A3D" w:rsidRDefault="006408A2" w:rsidP="006408A2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001B84" w:rsidRPr="00481711" w:rsidRDefault="00001B84" w:rsidP="00760568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EF0B39">
        <w:rPr>
          <w:rFonts w:ascii="Times New Roman" w:hAnsi="Times New Roman" w:cs="Times New Roman"/>
          <w:sz w:val="24"/>
          <w:szCs w:val="24"/>
        </w:rPr>
        <w:t>Монтаж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F0B39">
        <w:rPr>
          <w:rFonts w:ascii="Times New Roman" w:hAnsi="Times New Roman" w:cs="Times New Roman"/>
          <w:sz w:val="24"/>
          <w:szCs w:val="24"/>
        </w:rPr>
        <w:t>знакомиться с особенностями монтажного периода съемки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lastRenderedPageBreak/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изучить этапы монтажно-тонировочного периода; </w:t>
      </w:r>
      <w:r w:rsidRPr="00EF0B39">
        <w:rPr>
          <w:rFonts w:ascii="Times New Roman" w:hAnsi="Times New Roman" w:cs="Times New Roman"/>
          <w:sz w:val="24"/>
          <w:szCs w:val="24"/>
        </w:rPr>
        <w:t>изучить технологии мо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F0B39">
        <w:rPr>
          <w:rFonts w:ascii="Times New Roman" w:hAnsi="Times New Roman" w:cs="Times New Roman"/>
          <w:sz w:val="24"/>
          <w:szCs w:val="24"/>
        </w:rPr>
        <w:t>тажа</w:t>
      </w:r>
      <w:r>
        <w:rPr>
          <w:rFonts w:ascii="Times New Roman" w:hAnsi="Times New Roman" w:cs="Times New Roman"/>
          <w:sz w:val="24"/>
          <w:szCs w:val="24"/>
        </w:rPr>
        <w:t xml:space="preserve">; познакомиться с интерфейсом 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Premiere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монтаж, технология, интерфейс, проект </w:t>
      </w:r>
    </w:p>
    <w:p w:rsidR="00EF0B39" w:rsidRPr="00653A3D" w:rsidRDefault="007F3F57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как элемент авторского замысла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Азбука монтажа. Монтажно-тонировочный период.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редактирования и монтажа - </w:t>
      </w:r>
      <w:r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Premiere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151F62">
        <w:rPr>
          <w:rFonts w:ascii="Times New Roman" w:hAnsi="Times New Roman" w:cs="Times New Roman"/>
          <w:sz w:val="24"/>
          <w:szCs w:val="24"/>
        </w:rPr>
        <w:t>Монтажные приемы</w:t>
      </w:r>
      <w:r>
        <w:rPr>
          <w:rFonts w:ascii="Times New Roman" w:hAnsi="Times New Roman" w:cs="Times New Roman"/>
          <w:sz w:val="24"/>
          <w:szCs w:val="24"/>
        </w:rPr>
        <w:t>. Нелинейный и параллельный монтаж.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Кольцевая композиция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- подражание восприятию</w:t>
      </w:r>
    </w:p>
    <w:p w:rsidR="00EF0B39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и ритмичная структура</w:t>
      </w:r>
    </w:p>
    <w:p w:rsidR="00EF0B39" w:rsidRPr="00151F62" w:rsidRDefault="00EF0B39" w:rsidP="00EF0B39">
      <w:pPr>
        <w:pStyle w:val="a3"/>
        <w:numPr>
          <w:ilvl w:val="0"/>
          <w:numId w:val="7"/>
        </w:numPr>
        <w:tabs>
          <w:tab w:val="left" w:pos="851"/>
          <w:tab w:val="left" w:pos="141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с наложением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включает в себя монтажно-тонировочный период?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переходы чаще всего используются в документальном кино?</w:t>
      </w:r>
    </w:p>
    <w:p w:rsid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отличие нелинейного и параллельного монтажа?</w:t>
      </w:r>
    </w:p>
    <w:p w:rsidR="00EF0B39" w:rsidRPr="00EF0B39" w:rsidRDefault="00EF0B39" w:rsidP="00EF0B39">
      <w:pPr>
        <w:pStyle w:val="a3"/>
        <w:numPr>
          <w:ilvl w:val="0"/>
          <w:numId w:val="4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монтаж подражает восприятию?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EF0B39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EF0B39" w:rsidRPr="00653A3D" w:rsidRDefault="007F3F57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>
        <w:rPr>
          <w:rFonts w:ascii="Times New Roman" w:hAnsi="Times New Roman" w:cs="Times New Roman"/>
          <w:sz w:val="24"/>
          <w:szCs w:val="24"/>
        </w:rPr>
        <w:t>Студенты должны реферировать 4 главу из книги Алан Розенталя «</w:t>
      </w:r>
      <w:r w:rsidRPr="00EF0B39">
        <w:rPr>
          <w:rFonts w:ascii="Times New Roman" w:hAnsi="Times New Roman" w:cs="Times New Roman"/>
          <w:sz w:val="24"/>
          <w:szCs w:val="24"/>
        </w:rPr>
        <w:t>Режиссура докуме</w:t>
      </w:r>
      <w:r>
        <w:rPr>
          <w:rFonts w:ascii="Times New Roman" w:hAnsi="Times New Roman" w:cs="Times New Roman"/>
          <w:sz w:val="24"/>
          <w:szCs w:val="24"/>
        </w:rPr>
        <w:t>нтального кино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рабочих тетрадях и ознакомиться с видео-эссе о монтаже на </w:t>
      </w:r>
      <w:r>
        <w:rPr>
          <w:rFonts w:ascii="Times New Roman" w:hAnsi="Times New Roman" w:cs="Times New Roman"/>
          <w:sz w:val="24"/>
          <w:szCs w:val="24"/>
          <w:lang w:val="en-US"/>
        </w:rPr>
        <w:t>YouTube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канале «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EF0B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Action</w:t>
      </w:r>
      <w:r w:rsidRPr="00EF0B39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A429A" w:rsidRPr="00481711" w:rsidRDefault="008A429A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 w:rsidRPr="00856C8F">
        <w:rPr>
          <w:rFonts w:ascii="Times New Roman" w:hAnsi="Times New Roman" w:cs="Times New Roman"/>
          <w:sz w:val="24"/>
          <w:szCs w:val="24"/>
        </w:rPr>
        <w:t>Дикторский текст и музыка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 w:rsidRPr="00856C8F">
        <w:rPr>
          <w:rFonts w:ascii="Times New Roman" w:hAnsi="Times New Roman" w:cs="Times New Roman"/>
          <w:sz w:val="24"/>
          <w:szCs w:val="24"/>
        </w:rPr>
        <w:t>исследовать особенности записи закадрового текста, музыки, звуков и шумов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>
        <w:rPr>
          <w:rFonts w:ascii="Times New Roman" w:hAnsi="Times New Roman" w:cs="Times New Roman"/>
          <w:sz w:val="24"/>
          <w:szCs w:val="24"/>
        </w:rPr>
        <w:t>по</w:t>
      </w:r>
      <w:r w:rsidR="00856C8F" w:rsidRPr="00856C8F">
        <w:rPr>
          <w:rFonts w:ascii="Times New Roman" w:hAnsi="Times New Roman" w:cs="Times New Roman"/>
          <w:sz w:val="24"/>
          <w:szCs w:val="24"/>
        </w:rPr>
        <w:t>знакомиться с работой диктора;</w:t>
      </w:r>
      <w:r w:rsidR="00856C8F">
        <w:rPr>
          <w:rFonts w:ascii="Times New Roman" w:hAnsi="Times New Roman" w:cs="Times New Roman"/>
          <w:sz w:val="24"/>
          <w:szCs w:val="24"/>
        </w:rPr>
        <w:t xml:space="preserve"> изучить принципы записи звука и шума; определить место закадрового голоса в документальном кино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="00856C8F">
        <w:rPr>
          <w:rFonts w:ascii="Times New Roman" w:hAnsi="Times New Roman" w:cs="Times New Roman"/>
          <w:sz w:val="24"/>
          <w:szCs w:val="24"/>
        </w:rPr>
        <w:t xml:space="preserve">музыка, звук, шум, </w:t>
      </w:r>
      <w:proofErr w:type="spellStart"/>
      <w:r w:rsidR="00856C8F">
        <w:rPr>
          <w:rFonts w:ascii="Times New Roman" w:hAnsi="Times New Roman" w:cs="Times New Roman"/>
          <w:sz w:val="24"/>
          <w:szCs w:val="24"/>
        </w:rPr>
        <w:t>интершум</w:t>
      </w:r>
      <w:proofErr w:type="spellEnd"/>
      <w:r w:rsidR="00856C8F">
        <w:rPr>
          <w:rFonts w:ascii="Times New Roman" w:hAnsi="Times New Roman" w:cs="Times New Roman"/>
          <w:sz w:val="24"/>
          <w:szCs w:val="24"/>
        </w:rPr>
        <w:t>, диктор</w:t>
      </w:r>
    </w:p>
    <w:p w:rsidR="00EF0B39" w:rsidRPr="00653A3D" w:rsidRDefault="007F3F57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EF0B39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Запись дикторского текста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Особенности подбора музыки</w:t>
      </w:r>
    </w:p>
    <w:p w:rsidR="00856C8F" w:rsidRPr="00856C8F" w:rsidRDefault="00856C8F" w:rsidP="00856C8F">
      <w:pPr>
        <w:pStyle w:val="a3"/>
        <w:numPr>
          <w:ilvl w:val="0"/>
          <w:numId w:val="47"/>
        </w:numPr>
        <w:tabs>
          <w:tab w:val="left" w:pos="851"/>
          <w:tab w:val="left" w:pos="1418"/>
          <w:tab w:val="left" w:pos="2268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 xml:space="preserve">Запись </w:t>
      </w:r>
      <w:proofErr w:type="gramStart"/>
      <w:r w:rsidRPr="00856C8F">
        <w:rPr>
          <w:rFonts w:ascii="Times New Roman" w:hAnsi="Times New Roman" w:cs="Times New Roman"/>
          <w:sz w:val="24"/>
          <w:szCs w:val="24"/>
        </w:rPr>
        <w:t>звуков</w:t>
      </w:r>
      <w:proofErr w:type="gramEnd"/>
      <w:r w:rsidRPr="00856C8F">
        <w:rPr>
          <w:rFonts w:ascii="Times New Roman" w:hAnsi="Times New Roman" w:cs="Times New Roman"/>
          <w:sz w:val="24"/>
          <w:szCs w:val="24"/>
        </w:rPr>
        <w:t xml:space="preserve"> создающих эффект присутствия </w:t>
      </w:r>
    </w:p>
    <w:p w:rsidR="00EF0B39" w:rsidRDefault="00EF0B39" w:rsidP="00EF0B39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этапы создания документального фильма предшествуют записи дикторского текста?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какой пропорции должен существовать закадровый текст в документальном фильме?</w:t>
      </w:r>
    </w:p>
    <w:p w:rsid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Каковы принципы подбора музыки в документальном фильме?</w:t>
      </w:r>
    </w:p>
    <w:p w:rsidR="00856C8F" w:rsidRPr="00856C8F" w:rsidRDefault="00856C8F" w:rsidP="00856C8F">
      <w:pPr>
        <w:pStyle w:val="a3"/>
        <w:numPr>
          <w:ilvl w:val="0"/>
          <w:numId w:val="48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производится запись звуков в специальных лабораториях?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EF0B39" w:rsidRPr="00653A3D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EF0B39" w:rsidRDefault="00EF0B39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EF0B39" w:rsidRPr="00653A3D" w:rsidRDefault="007F3F57" w:rsidP="00EF0B39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EF0B39" w:rsidRPr="00653A3D" w:rsidRDefault="00EF0B3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lastRenderedPageBreak/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</w:p>
    <w:p w:rsidR="00BB1D29" w:rsidRDefault="00BB1D29" w:rsidP="00EF0B39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Тема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3A3D">
        <w:rPr>
          <w:rFonts w:ascii="Times New Roman" w:hAnsi="Times New Roman" w:cs="Times New Roman"/>
          <w:b/>
          <w:sz w:val="24"/>
          <w:szCs w:val="24"/>
        </w:rPr>
        <w:t>.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 w:rsidRPr="00856C8F">
        <w:rPr>
          <w:rFonts w:ascii="Times New Roman" w:hAnsi="Times New Roman" w:cs="Times New Roman"/>
          <w:sz w:val="24"/>
          <w:szCs w:val="24"/>
        </w:rPr>
        <w:t>Реализация документалиста и реклама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Цель: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56C8F">
        <w:rPr>
          <w:rFonts w:ascii="Times New Roman" w:hAnsi="Times New Roman" w:cs="Times New Roman"/>
          <w:sz w:val="24"/>
          <w:szCs w:val="24"/>
        </w:rPr>
        <w:t>зучить рынок документального кино в Казахстане; исследовать опыт продвижения документального фильма в мире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изучить методы рекламы и продвижения документального кино; определить роль документального кино на медиа-рынке в Казахстане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>Словарь:</w:t>
      </w:r>
      <w:r w:rsidRPr="00653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постпродукция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реклама, трейлер, сник-пик</w:t>
      </w:r>
    </w:p>
    <w:p w:rsidR="00856C8F" w:rsidRPr="00653A3D" w:rsidRDefault="007F3F57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вопросов: </w:t>
      </w:r>
      <w:r w:rsidR="00856C8F" w:rsidRPr="00653A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Телерынок. Поиск места под солнцем.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Фонды и корпорации. Составление заявки в фонды.</w:t>
      </w:r>
    </w:p>
    <w:p w:rsidR="00856C8F" w:rsidRP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Место профессии в системе СМИ</w:t>
      </w:r>
    </w:p>
    <w:p w:rsidR="00856C8F" w:rsidRDefault="00856C8F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C8F">
        <w:rPr>
          <w:rFonts w:ascii="Times New Roman" w:hAnsi="Times New Roman" w:cs="Times New Roman"/>
          <w:sz w:val="24"/>
          <w:szCs w:val="24"/>
        </w:rPr>
        <w:t>Международные и отечественные фестивали документального кино – значение и персоналии</w:t>
      </w:r>
    </w:p>
    <w:p w:rsidR="00CF4476" w:rsidRPr="00856C8F" w:rsidRDefault="00CF4476" w:rsidP="00856C8F">
      <w:pPr>
        <w:pStyle w:val="a3"/>
        <w:numPr>
          <w:ilvl w:val="0"/>
          <w:numId w:val="49"/>
        </w:numPr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Медиа-рынок Казахстана и мировой опыт продажи и продвижения кино</w:t>
      </w:r>
    </w:p>
    <w:p w:rsidR="00856C8F" w:rsidRDefault="00856C8F" w:rsidP="00856C8F">
      <w:pPr>
        <w:tabs>
          <w:tab w:val="left" w:pos="851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вопросы: </w:t>
      </w:r>
    </w:p>
    <w:p w:rsidR="00856C8F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образом фонды помогают продвижению документального кино?</w:t>
      </w:r>
    </w:p>
    <w:p w:rsidR="00CF4476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Какими документальными фильмами прославляется Казахстан в мире?</w:t>
      </w:r>
    </w:p>
    <w:p w:rsidR="00CF4476" w:rsidRPr="00856C8F" w:rsidRDefault="00CF4476" w:rsidP="00856C8F">
      <w:pPr>
        <w:pStyle w:val="a3"/>
        <w:numPr>
          <w:ilvl w:val="0"/>
          <w:numId w:val="5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режиссер-документалист реализуется в системе СМИ?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53A3D">
        <w:rPr>
          <w:rFonts w:ascii="Times New Roman" w:hAnsi="Times New Roman" w:cs="Times New Roman"/>
          <w:b/>
          <w:sz w:val="24"/>
          <w:szCs w:val="24"/>
        </w:rPr>
        <w:t xml:space="preserve">Список литературы: 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1</w:t>
      </w:r>
      <w:r w:rsidRPr="00653A3D">
        <w:rPr>
          <w:rFonts w:ascii="Times New Roman" w:hAnsi="Times New Roman" w:cs="Times New Roman"/>
          <w:sz w:val="24"/>
          <w:szCs w:val="24"/>
        </w:rPr>
        <w:tab/>
        <w:t>Алан Розенталь. Создание кино и видеофильмов как увлекательный бизнес. – М.: ООО «издательство ТРИУМФ», 2000. – 352 с.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2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Диалог: Телевизионное общение в кадре и за кадром. – М.: Аспект Пресс, 2003.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3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Муратов С.А. Пристрастная камера. М.: Аспект-пресс, 2004</w:t>
      </w:r>
    </w:p>
    <w:p w:rsidR="00856C8F" w:rsidRPr="00653A3D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4</w:t>
      </w:r>
      <w:r w:rsidRPr="00653A3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Саруханов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. Азбука ТВ. М.: Аспект-пресс 2003.</w:t>
      </w:r>
    </w:p>
    <w:p w:rsidR="00856C8F" w:rsidRDefault="00856C8F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>5</w:t>
      </w:r>
      <w:r w:rsidRPr="00653A3D">
        <w:rPr>
          <w:rFonts w:ascii="Times New Roman" w:hAnsi="Times New Roman" w:cs="Times New Roman"/>
          <w:sz w:val="24"/>
          <w:szCs w:val="24"/>
        </w:rPr>
        <w:tab/>
        <w:t xml:space="preserve"> М.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Рабигер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 xml:space="preserve">. Режиссура документального кино и </w:t>
      </w:r>
      <w:proofErr w:type="spellStart"/>
      <w:r w:rsidRPr="00653A3D">
        <w:rPr>
          <w:rFonts w:ascii="Times New Roman" w:hAnsi="Times New Roman" w:cs="Times New Roman"/>
          <w:sz w:val="24"/>
          <w:szCs w:val="24"/>
        </w:rPr>
        <w:t>постпродакшн</w:t>
      </w:r>
      <w:proofErr w:type="spellEnd"/>
      <w:r w:rsidRPr="00653A3D">
        <w:rPr>
          <w:rFonts w:ascii="Times New Roman" w:hAnsi="Times New Roman" w:cs="Times New Roman"/>
          <w:sz w:val="24"/>
          <w:szCs w:val="24"/>
        </w:rPr>
        <w:t>, 160 стр.</w:t>
      </w:r>
    </w:p>
    <w:p w:rsidR="00856C8F" w:rsidRPr="00653A3D" w:rsidRDefault="007F3F57" w:rsidP="00856C8F">
      <w:pPr>
        <w:tabs>
          <w:tab w:val="left" w:pos="851"/>
          <w:tab w:val="left" w:pos="1134"/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Пояснения по изучаемым вопросам: </w:t>
      </w:r>
    </w:p>
    <w:p w:rsidR="00856C8F" w:rsidRPr="00653A3D" w:rsidRDefault="00856C8F" w:rsidP="00856C8F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53A3D">
        <w:rPr>
          <w:rFonts w:ascii="Times New Roman" w:hAnsi="Times New Roman" w:cs="Times New Roman"/>
          <w:sz w:val="24"/>
          <w:szCs w:val="24"/>
        </w:rPr>
        <w:t xml:space="preserve">При подготовке к данному занятию студенту необходимо прочитать в указанной литературе главы, посвященные заявленной теме. </w:t>
      </w:r>
      <w:r w:rsidR="00CF4476">
        <w:rPr>
          <w:rFonts w:ascii="Times New Roman" w:hAnsi="Times New Roman" w:cs="Times New Roman"/>
          <w:sz w:val="24"/>
          <w:szCs w:val="24"/>
        </w:rPr>
        <w:t>Съемочные группы должны предоставить рекламный ролик своего фильма в виде трейлера.</w:t>
      </w:r>
    </w:p>
    <w:p w:rsidR="00980887" w:rsidRPr="00481711" w:rsidRDefault="00980887" w:rsidP="00D734FD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</w:p>
    <w:p w:rsidR="00661328" w:rsidRDefault="00980887" w:rsidP="00CF4476">
      <w:pPr>
        <w:tabs>
          <w:tab w:val="left" w:pos="1418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81711">
        <w:rPr>
          <w:rFonts w:ascii="Times New Roman" w:hAnsi="Times New Roman" w:cs="Times New Roman"/>
          <w:sz w:val="24"/>
          <w:szCs w:val="24"/>
        </w:rPr>
        <w:tab/>
      </w:r>
      <w:r w:rsidR="006613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328" w:rsidRPr="00481711" w:rsidRDefault="00661328" w:rsidP="003212BA">
      <w:pPr>
        <w:pStyle w:val="a3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sectPr w:rsidR="00661328" w:rsidRPr="00481711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7146"/>
    <w:multiLevelType w:val="hybridMultilevel"/>
    <w:tmpl w:val="A7B41E54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EAD464E"/>
    <w:multiLevelType w:val="hybridMultilevel"/>
    <w:tmpl w:val="B1966C7A"/>
    <w:lvl w:ilvl="0" w:tplc="666CCD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1D36E49"/>
    <w:multiLevelType w:val="hybridMultilevel"/>
    <w:tmpl w:val="79D2D7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AE01AB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E04DB"/>
    <w:multiLevelType w:val="hybridMultilevel"/>
    <w:tmpl w:val="A3D6EF1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2945DD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59089C"/>
    <w:multiLevelType w:val="hybridMultilevel"/>
    <w:tmpl w:val="430213F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A996E21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F126F"/>
    <w:multiLevelType w:val="hybridMultilevel"/>
    <w:tmpl w:val="D146298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2E5402D"/>
    <w:multiLevelType w:val="hybridMultilevel"/>
    <w:tmpl w:val="7DCA4BBA"/>
    <w:lvl w:ilvl="0" w:tplc="3B3835EE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E16684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523B7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F2278"/>
    <w:multiLevelType w:val="hybridMultilevel"/>
    <w:tmpl w:val="55C251B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E620715"/>
    <w:multiLevelType w:val="hybridMultilevel"/>
    <w:tmpl w:val="D05E471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0195066"/>
    <w:multiLevelType w:val="hybridMultilevel"/>
    <w:tmpl w:val="B8647C3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2DF145C"/>
    <w:multiLevelType w:val="hybridMultilevel"/>
    <w:tmpl w:val="5B60ECE8"/>
    <w:lvl w:ilvl="0" w:tplc="6408235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435314EB"/>
    <w:multiLevelType w:val="hybridMultilevel"/>
    <w:tmpl w:val="84D45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25D6F"/>
    <w:multiLevelType w:val="hybridMultilevel"/>
    <w:tmpl w:val="8C96E0AE"/>
    <w:lvl w:ilvl="0" w:tplc="A6F6BB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13CCE"/>
    <w:multiLevelType w:val="hybridMultilevel"/>
    <w:tmpl w:val="07D61A08"/>
    <w:lvl w:ilvl="0" w:tplc="785E23E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9" w15:restartNumberingAfterBreak="0">
    <w:nsid w:val="46EA3255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B87E8E"/>
    <w:multiLevelType w:val="hybridMultilevel"/>
    <w:tmpl w:val="30D015B6"/>
    <w:lvl w:ilvl="0" w:tplc="FA18002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4B995ECC"/>
    <w:multiLevelType w:val="hybridMultilevel"/>
    <w:tmpl w:val="F3D251B4"/>
    <w:lvl w:ilvl="0" w:tplc="313E5E8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3" w15:restartNumberingAfterBreak="0">
    <w:nsid w:val="4D644168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15C00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616B9"/>
    <w:multiLevelType w:val="hybridMultilevel"/>
    <w:tmpl w:val="425068D4"/>
    <w:lvl w:ilvl="0" w:tplc="753ACD9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6" w15:restartNumberingAfterBreak="0">
    <w:nsid w:val="50EA76FA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67C8B"/>
    <w:multiLevelType w:val="hybridMultilevel"/>
    <w:tmpl w:val="EFE603D4"/>
    <w:lvl w:ilvl="0" w:tplc="B2B8D4D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E4B8E"/>
    <w:multiLevelType w:val="hybridMultilevel"/>
    <w:tmpl w:val="B67A012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1" w15:restartNumberingAfterBreak="0">
    <w:nsid w:val="643062EA"/>
    <w:multiLevelType w:val="hybridMultilevel"/>
    <w:tmpl w:val="B51EB0C0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B457397"/>
    <w:multiLevelType w:val="hybridMultilevel"/>
    <w:tmpl w:val="B1D47F9C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CF4225"/>
    <w:multiLevelType w:val="hybridMultilevel"/>
    <w:tmpl w:val="119E4956"/>
    <w:lvl w:ilvl="0" w:tplc="4FD034A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5" w15:restartNumberingAfterBreak="0">
    <w:nsid w:val="72F571D2"/>
    <w:multiLevelType w:val="hybridMultilevel"/>
    <w:tmpl w:val="435C9CEA"/>
    <w:lvl w:ilvl="0" w:tplc="7320149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6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7" w15:restartNumberingAfterBreak="0">
    <w:nsid w:val="78994CA6"/>
    <w:multiLevelType w:val="hybridMultilevel"/>
    <w:tmpl w:val="CA303880"/>
    <w:lvl w:ilvl="0" w:tplc="B7BE9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D39E5"/>
    <w:multiLevelType w:val="hybridMultilevel"/>
    <w:tmpl w:val="32AEBF58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F8728B6"/>
    <w:multiLevelType w:val="hybridMultilevel"/>
    <w:tmpl w:val="67C69172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4"/>
  </w:num>
  <w:num w:numId="3">
    <w:abstractNumId w:val="40"/>
  </w:num>
  <w:num w:numId="4">
    <w:abstractNumId w:val="35"/>
  </w:num>
  <w:num w:numId="5">
    <w:abstractNumId w:val="46"/>
  </w:num>
  <w:num w:numId="6">
    <w:abstractNumId w:val="28"/>
  </w:num>
  <w:num w:numId="7">
    <w:abstractNumId w:val="1"/>
  </w:num>
  <w:num w:numId="8">
    <w:abstractNumId w:val="44"/>
  </w:num>
  <w:num w:numId="9">
    <w:abstractNumId w:val="2"/>
  </w:num>
  <w:num w:numId="10">
    <w:abstractNumId w:val="32"/>
  </w:num>
  <w:num w:numId="11">
    <w:abstractNumId w:val="25"/>
  </w:num>
  <w:num w:numId="12">
    <w:abstractNumId w:val="30"/>
  </w:num>
  <w:num w:numId="13">
    <w:abstractNumId w:val="45"/>
  </w:num>
  <w:num w:numId="14">
    <w:abstractNumId w:val="26"/>
  </w:num>
  <w:num w:numId="15">
    <w:abstractNumId w:val="27"/>
  </w:num>
  <w:num w:numId="16">
    <w:abstractNumId w:val="10"/>
  </w:num>
  <w:num w:numId="17">
    <w:abstractNumId w:val="18"/>
  </w:num>
  <w:num w:numId="18">
    <w:abstractNumId w:val="19"/>
  </w:num>
  <w:num w:numId="19">
    <w:abstractNumId w:val="37"/>
  </w:num>
  <w:num w:numId="20">
    <w:abstractNumId w:val="29"/>
  </w:num>
  <w:num w:numId="21">
    <w:abstractNumId w:val="33"/>
  </w:num>
  <w:num w:numId="22">
    <w:abstractNumId w:val="34"/>
  </w:num>
  <w:num w:numId="23">
    <w:abstractNumId w:val="36"/>
  </w:num>
  <w:num w:numId="24">
    <w:abstractNumId w:val="5"/>
  </w:num>
  <w:num w:numId="25">
    <w:abstractNumId w:val="12"/>
  </w:num>
  <w:num w:numId="26">
    <w:abstractNumId w:val="47"/>
  </w:num>
  <w:num w:numId="27">
    <w:abstractNumId w:val="24"/>
  </w:num>
  <w:num w:numId="28">
    <w:abstractNumId w:val="43"/>
  </w:num>
  <w:num w:numId="29">
    <w:abstractNumId w:val="39"/>
  </w:num>
  <w:num w:numId="30">
    <w:abstractNumId w:val="17"/>
  </w:num>
  <w:num w:numId="31">
    <w:abstractNumId w:val="8"/>
  </w:num>
  <w:num w:numId="32">
    <w:abstractNumId w:val="9"/>
  </w:num>
  <w:num w:numId="33">
    <w:abstractNumId w:val="48"/>
  </w:num>
  <w:num w:numId="34">
    <w:abstractNumId w:val="15"/>
  </w:num>
  <w:num w:numId="35">
    <w:abstractNumId w:val="41"/>
  </w:num>
  <w:num w:numId="36">
    <w:abstractNumId w:val="42"/>
  </w:num>
  <w:num w:numId="37">
    <w:abstractNumId w:val="11"/>
  </w:num>
  <w:num w:numId="38">
    <w:abstractNumId w:val="31"/>
  </w:num>
  <w:num w:numId="39">
    <w:abstractNumId w:val="21"/>
  </w:num>
  <w:num w:numId="40">
    <w:abstractNumId w:val="16"/>
  </w:num>
  <w:num w:numId="41">
    <w:abstractNumId w:val="6"/>
  </w:num>
  <w:num w:numId="42">
    <w:abstractNumId w:val="38"/>
  </w:num>
  <w:num w:numId="43">
    <w:abstractNumId w:val="4"/>
  </w:num>
  <w:num w:numId="44">
    <w:abstractNumId w:val="22"/>
  </w:num>
  <w:num w:numId="45">
    <w:abstractNumId w:val="20"/>
  </w:num>
  <w:num w:numId="46">
    <w:abstractNumId w:val="13"/>
  </w:num>
  <w:num w:numId="47">
    <w:abstractNumId w:val="7"/>
  </w:num>
  <w:num w:numId="48">
    <w:abstractNumId w:val="0"/>
  </w:num>
  <w:num w:numId="49">
    <w:abstractNumId w:val="23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3934"/>
    <w:rsid w:val="00001B84"/>
    <w:rsid w:val="00014C09"/>
    <w:rsid w:val="000B23C5"/>
    <w:rsid w:val="000E1725"/>
    <w:rsid w:val="00151F62"/>
    <w:rsid w:val="00220E9A"/>
    <w:rsid w:val="002425D5"/>
    <w:rsid w:val="00280EA5"/>
    <w:rsid w:val="002B0101"/>
    <w:rsid w:val="002C32FE"/>
    <w:rsid w:val="002D16FC"/>
    <w:rsid w:val="003212BA"/>
    <w:rsid w:val="003B60E6"/>
    <w:rsid w:val="00440E5B"/>
    <w:rsid w:val="00481711"/>
    <w:rsid w:val="00582C87"/>
    <w:rsid w:val="00597054"/>
    <w:rsid w:val="006408A2"/>
    <w:rsid w:val="00653A3D"/>
    <w:rsid w:val="00661328"/>
    <w:rsid w:val="006F1414"/>
    <w:rsid w:val="007039E2"/>
    <w:rsid w:val="00755313"/>
    <w:rsid w:val="00760568"/>
    <w:rsid w:val="00797F67"/>
    <w:rsid w:val="007C6D24"/>
    <w:rsid w:val="007D33EA"/>
    <w:rsid w:val="007D78D2"/>
    <w:rsid w:val="007F3F57"/>
    <w:rsid w:val="00856C8F"/>
    <w:rsid w:val="00866620"/>
    <w:rsid w:val="00890F63"/>
    <w:rsid w:val="00895778"/>
    <w:rsid w:val="008A429A"/>
    <w:rsid w:val="008E0AF5"/>
    <w:rsid w:val="008F2DC3"/>
    <w:rsid w:val="00980887"/>
    <w:rsid w:val="009C455D"/>
    <w:rsid w:val="00A116E0"/>
    <w:rsid w:val="00A472AD"/>
    <w:rsid w:val="00A63934"/>
    <w:rsid w:val="00B44BC5"/>
    <w:rsid w:val="00B91013"/>
    <w:rsid w:val="00BB1D29"/>
    <w:rsid w:val="00CA14C7"/>
    <w:rsid w:val="00CA215A"/>
    <w:rsid w:val="00CA22B1"/>
    <w:rsid w:val="00CE789C"/>
    <w:rsid w:val="00CF4476"/>
    <w:rsid w:val="00D22A19"/>
    <w:rsid w:val="00D734FD"/>
    <w:rsid w:val="00DA2B40"/>
    <w:rsid w:val="00DC415A"/>
    <w:rsid w:val="00E1445D"/>
    <w:rsid w:val="00E347BD"/>
    <w:rsid w:val="00E552B7"/>
    <w:rsid w:val="00EF0B39"/>
    <w:rsid w:val="00F144B4"/>
    <w:rsid w:val="00F27B7B"/>
    <w:rsid w:val="00FC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9CED5-8964-4D5C-962B-C318EF2A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AD"/>
  </w:style>
  <w:style w:type="paragraph" w:styleId="1">
    <w:name w:val="heading 1"/>
    <w:basedOn w:val="a"/>
    <w:link w:val="10"/>
    <w:uiPriority w:val="9"/>
    <w:qFormat/>
    <w:rsid w:val="006F14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17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F14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3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2190</Words>
  <Characters>12484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28</cp:revision>
  <cp:lastPrinted>2018-06-19T18:34:00Z</cp:lastPrinted>
  <dcterms:created xsi:type="dcterms:W3CDTF">2014-01-23T03:26:00Z</dcterms:created>
  <dcterms:modified xsi:type="dcterms:W3CDTF">2018-10-16T08:31:00Z</dcterms:modified>
</cp:coreProperties>
</file>